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EF" w:rsidRDefault="00123FEF" w:rsidP="00123FEF">
      <w:pPr>
        <w:spacing w:line="360" w:lineRule="auto"/>
        <w:ind w:firstLineChars="200" w:firstLine="643"/>
        <w:rPr>
          <w:b/>
          <w:color w:val="000000" w:themeColor="text1"/>
          <w:sz w:val="32"/>
          <w:szCs w:val="32"/>
        </w:rPr>
      </w:pPr>
      <w:r w:rsidRPr="00F96666">
        <w:rPr>
          <w:rFonts w:hint="eastAsia"/>
          <w:b/>
          <w:color w:val="000000" w:themeColor="text1"/>
          <w:sz w:val="32"/>
          <w:szCs w:val="32"/>
        </w:rPr>
        <w:t>附件</w:t>
      </w:r>
      <w:r w:rsidRPr="00F96666">
        <w:rPr>
          <w:rFonts w:hint="eastAsia"/>
          <w:b/>
          <w:color w:val="000000" w:themeColor="text1"/>
          <w:sz w:val="32"/>
          <w:szCs w:val="32"/>
        </w:rPr>
        <w:t>1</w:t>
      </w:r>
      <w:r w:rsidRPr="00F96666">
        <w:rPr>
          <w:rFonts w:hint="eastAsia"/>
          <w:b/>
          <w:color w:val="000000" w:themeColor="text1"/>
          <w:sz w:val="32"/>
          <w:szCs w:val="32"/>
        </w:rPr>
        <w:t>：</w:t>
      </w:r>
    </w:p>
    <w:p w:rsidR="00123FEF" w:rsidRPr="003A79DE" w:rsidRDefault="00123FEF" w:rsidP="00123FEF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3A79DE">
        <w:rPr>
          <w:rFonts w:hint="eastAsia"/>
          <w:b/>
          <w:sz w:val="32"/>
          <w:szCs w:val="32"/>
        </w:rPr>
        <w:t>第四届汇金杯创新创业大赛立项名单结果公示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50"/>
        <w:gridCol w:w="4111"/>
        <w:gridCol w:w="1134"/>
        <w:gridCol w:w="1468"/>
      </w:tblGrid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</w:tcPr>
          <w:p w:rsidR="00123FEF" w:rsidRPr="00C66584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66584">
              <w:rPr>
                <w:rFonts w:hint="eastAsia"/>
                <w:b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850" w:type="dxa"/>
          </w:tcPr>
          <w:p w:rsidR="00123FEF" w:rsidRPr="00C66584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658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1" w:type="dxa"/>
          </w:tcPr>
          <w:p w:rsidR="00123FEF" w:rsidRPr="00C66584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6584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</w:tcPr>
          <w:p w:rsidR="00123FEF" w:rsidRPr="00C66584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6584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468" w:type="dxa"/>
          </w:tcPr>
          <w:p w:rsidR="00123FEF" w:rsidRPr="00C66584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6584">
              <w:rPr>
                <w:rFonts w:hint="eastAsia"/>
                <w:b/>
                <w:sz w:val="24"/>
                <w:szCs w:val="24"/>
              </w:rPr>
              <w:t>经费（元）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建筑系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智慧小区沙盘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周岩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聚氨酯</w:t>
            </w:r>
            <w:r w:rsidRPr="003A79DE">
              <w:rPr>
                <w:rFonts w:hint="eastAsia"/>
                <w:sz w:val="24"/>
                <w:szCs w:val="24"/>
              </w:rPr>
              <w:t>/</w:t>
            </w:r>
            <w:r w:rsidRPr="003A79DE">
              <w:rPr>
                <w:rFonts w:hint="eastAsia"/>
                <w:sz w:val="24"/>
                <w:szCs w:val="24"/>
              </w:rPr>
              <w:t>粉煤灰复合材料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刘丁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测绘工程系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适用于普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速铁路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的道岔融雪加热装置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郭泽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63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napToGrid w:val="0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基于“倾斜</w:t>
            </w:r>
            <w:r w:rsidRPr="003A79DE">
              <w:rPr>
                <w:rFonts w:hint="eastAsia"/>
                <w:sz w:val="24"/>
                <w:szCs w:val="24"/>
              </w:rPr>
              <w:t>+</w:t>
            </w:r>
            <w:r w:rsidRPr="003A79DE">
              <w:rPr>
                <w:rFonts w:hint="eastAsia"/>
                <w:sz w:val="24"/>
                <w:szCs w:val="24"/>
              </w:rPr>
              <w:t>车载”的实景三维模型的创建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马超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基于三维地理模型的无人机航行规划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李明洁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信息工程系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可调温用餐工具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赵霖杰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汽车智能安全驾驶系统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王伟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工程探测机器人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李晨阳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“一点儿”智能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么坤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智能垃圾桶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江孟龙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轨道交通系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高速铁路列车微控系统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冯毅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铁路车务段助理值班员</w:t>
            </w:r>
            <w:r w:rsidRPr="003A79DE">
              <w:rPr>
                <w:rFonts w:hint="eastAsia"/>
                <w:sz w:val="24"/>
                <w:szCs w:val="24"/>
              </w:rPr>
              <w:t>VR</w:t>
            </w:r>
            <w:r w:rsidRPr="003A79DE">
              <w:rPr>
                <w:rFonts w:hint="eastAsia"/>
                <w:sz w:val="24"/>
                <w:szCs w:val="24"/>
              </w:rPr>
              <w:t>演练系统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张亚舟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公共交通自动到站播报系统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赵康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铁路沙盘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石宝林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708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napToGrid w:val="0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基于智能手机的多媒体报警和远程处警系统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赵康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公共智能垃圾桶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李绪广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人文社科系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剪纸创意手工坊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段笑笑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果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铺项目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尤雅婷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木辛文化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创意坊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董占璇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“铁之韵”礼仪工作室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王乐春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魔法口袋印艺工坊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李佩州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一间相馆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崔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明慧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大型喷绘便捷打印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张凯亮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Kabala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塔罗占卜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屋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王雨桐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电气工程系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自来水水质检测系统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房志民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弯道对向来车提示系统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房志民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隧道智能无级照明系统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高润山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电池电量测量仪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王泽远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智慧实训室管理系统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王泽远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智能电源超负荷预报警系统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白晨旭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RGB</w:t>
            </w:r>
            <w:r w:rsidRPr="003A79DE">
              <w:rPr>
                <w:rFonts w:hint="eastAsia"/>
                <w:sz w:val="24"/>
                <w:szCs w:val="24"/>
              </w:rPr>
              <w:t>多彩</w:t>
            </w:r>
            <w:r w:rsidRPr="003A79DE">
              <w:rPr>
                <w:rFonts w:hint="eastAsia"/>
                <w:sz w:val="24"/>
                <w:szCs w:val="24"/>
              </w:rPr>
              <w:t>3D</w:t>
            </w:r>
            <w:r w:rsidRPr="003A79DE">
              <w:rPr>
                <w:rFonts w:hint="eastAsia"/>
                <w:sz w:val="24"/>
                <w:szCs w:val="24"/>
              </w:rPr>
              <w:t>打印机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甄安宁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智能控制水龙头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董姿序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智享办公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白晨旭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行李箱防丢失报警系统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马子星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基于超声测距的电梯控制器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甄安宁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基于视觉识别的辅助泊车系统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甄安宁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712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napToGrid w:val="0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基于磁耦合谐振式无线供电系统设计与实现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张季涵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智能拐杖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杨涛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太阳能管防冻控制系统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宋柳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手势感应水龙头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金晨星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施工工地智能除尘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降沉系统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宋子亮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太阳能户外庭院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灯设计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与实现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宋子亮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智能停车引导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胡孟建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智能窗帘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王哲昌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智能型客车超载检测系统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纪聪盟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货车油箱防盗报警系统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王文斌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机动车夜间会车自动变灯装置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吕世华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</w:t>
            </w:r>
            <w:r w:rsidRPr="003A79DE">
              <w:rPr>
                <w:rFonts w:hint="eastAsia"/>
                <w:sz w:val="24"/>
                <w:szCs w:val="24"/>
              </w:rPr>
              <w:t>wifi</w:t>
            </w:r>
            <w:r w:rsidRPr="003A79DE">
              <w:rPr>
                <w:rFonts w:hint="eastAsia"/>
                <w:sz w:val="24"/>
                <w:szCs w:val="24"/>
              </w:rPr>
              <w:t>通信的坐姿矫正感应台灯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姜增辉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全自动追光太阳能充电器设计与实现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赵晓阳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基于物联网的智能停车场引导系统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刘威宇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温室大棚智能控制系统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章文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荛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可太阳能充电蓝牙音响加热器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赵森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基于物联网的自动浇花系统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刘旭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宿舍大功率电器监测系统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谢天宇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智能药盒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郭思奇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智能调速风扇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赵亚琪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收割机计价器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赵双磊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智能鱼缸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张景闰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自动零钱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兑换器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李磊</w:t>
            </w:r>
            <w:r w:rsidRPr="003A79D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智能客厅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王博艺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智能垃圾桶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盖艳雪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智能插座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王哲昌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智能节水水龙头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苏仲杰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经济管理系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零售手机壳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顾嘉文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收口式可降解垃圾袋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崔恒誓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表情包公众</w:t>
            </w:r>
            <w:proofErr w:type="gramStart"/>
            <w:r w:rsidRPr="003A79DE">
              <w:rPr>
                <w:rFonts w:hint="eastAsia"/>
                <w:sz w:val="24"/>
                <w:szCs w:val="24"/>
              </w:rPr>
              <w:t>号开发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研究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赵晓鹏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“侣行”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李丽芳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蜂蜜世家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杜文强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石铁路院食堂订餐小程序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段春阳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校园安全送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许炜浩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红色之旅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郭航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学院帮帮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马壮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手尖上的顺带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李月娇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生活创意馆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刘晗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租吧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刘靖玮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书屋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韩敬强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学转</w:t>
            </w:r>
            <w:proofErr w:type="gramEnd"/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陈作恺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文明城——志愿你我他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吕岩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Touch heart</w:t>
            </w:r>
            <w:r w:rsidRPr="003A79DE">
              <w:rPr>
                <w:rFonts w:hint="eastAsia"/>
                <w:sz w:val="24"/>
                <w:szCs w:val="24"/>
              </w:rPr>
              <w:t>心理咨询公众号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梁博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国际交通学院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仿生机器人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赵寒</w:t>
            </w:r>
            <w:proofErr w:type="gramEnd"/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循迹机器人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孙伟元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</w:t>
            </w:r>
          </w:p>
        </w:tc>
      </w:tr>
      <w:tr w:rsidR="00123FEF" w:rsidRPr="003A79DE" w:rsidTr="0046292B">
        <w:trPr>
          <w:trHeight w:hRule="exact" w:val="568"/>
          <w:jc w:val="center"/>
        </w:trPr>
        <w:tc>
          <w:tcPr>
            <w:tcW w:w="959" w:type="dxa"/>
            <w:vMerge w:val="restart"/>
            <w:vAlign w:val="center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79DE">
              <w:rPr>
                <w:rFonts w:hint="eastAsia"/>
                <w:b/>
                <w:sz w:val="24"/>
                <w:szCs w:val="24"/>
              </w:rPr>
              <w:t>铁道工程系</w:t>
            </w: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3A79DE">
              <w:rPr>
                <w:rFonts w:hint="eastAsia"/>
                <w:sz w:val="24"/>
                <w:szCs w:val="24"/>
              </w:rPr>
              <w:t>海工高</w:t>
            </w:r>
            <w:proofErr w:type="gramEnd"/>
            <w:r w:rsidRPr="003A79DE">
              <w:rPr>
                <w:rFonts w:hint="eastAsia"/>
                <w:sz w:val="24"/>
                <w:szCs w:val="24"/>
              </w:rPr>
              <w:t>抗盐腐蚀约束混凝土研发与应用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刘博闻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959" w:type="dxa"/>
            <w:vMerge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智能旋转插座</w:t>
            </w:r>
          </w:p>
        </w:tc>
        <w:tc>
          <w:tcPr>
            <w:tcW w:w="1134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79DE">
              <w:rPr>
                <w:rFonts w:hint="eastAsia"/>
                <w:sz w:val="24"/>
                <w:szCs w:val="24"/>
              </w:rPr>
              <w:t>孙景琦</w:t>
            </w:r>
          </w:p>
        </w:tc>
        <w:tc>
          <w:tcPr>
            <w:tcW w:w="1468" w:type="dxa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</w:tr>
      <w:tr w:rsidR="00123FEF" w:rsidRPr="003A79DE" w:rsidTr="0046292B">
        <w:trPr>
          <w:trHeight w:hRule="exact" w:val="454"/>
          <w:jc w:val="center"/>
        </w:trPr>
        <w:tc>
          <w:tcPr>
            <w:tcW w:w="7054" w:type="dxa"/>
            <w:gridSpan w:val="4"/>
          </w:tcPr>
          <w:p w:rsidR="00123FEF" w:rsidRPr="003A79DE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68" w:type="dxa"/>
          </w:tcPr>
          <w:p w:rsidR="00123FEF" w:rsidRDefault="00123FEF" w:rsidP="004629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152500</w:t>
            </w:r>
          </w:p>
        </w:tc>
      </w:tr>
    </w:tbl>
    <w:p w:rsidR="000057AD" w:rsidRDefault="000057AD">
      <w:bookmarkStart w:id="0" w:name="_GoBack"/>
      <w:bookmarkEnd w:id="0"/>
    </w:p>
    <w:sectPr w:rsidR="0000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6"/>
    <w:rsid w:val="000057AD"/>
    <w:rsid w:val="00123FEF"/>
    <w:rsid w:val="006637C3"/>
    <w:rsid w:val="009D05C3"/>
    <w:rsid w:val="00B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>ylmfeng.com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2019-03-13T07:42:00Z</dcterms:created>
  <dcterms:modified xsi:type="dcterms:W3CDTF">2019-03-13T07:42:00Z</dcterms:modified>
</cp:coreProperties>
</file>